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BD3" w:rsidRDefault="00542BD3" w:rsidP="00DC0E20">
      <w:pPr>
        <w:pStyle w:val="a4"/>
        <w:ind w:left="4248"/>
        <w:rPr>
          <w:lang w:eastAsia="ru-RU"/>
        </w:rPr>
      </w:pPr>
    </w:p>
    <w:p w:rsidR="00FE1259" w:rsidRPr="005C5C27" w:rsidRDefault="00FE1259" w:rsidP="00DC0E20">
      <w:pPr>
        <w:pStyle w:val="a4"/>
        <w:ind w:left="4248"/>
        <w:rPr>
          <w:lang w:eastAsia="ru-RU"/>
        </w:rPr>
      </w:pPr>
      <w:r w:rsidRPr="005C5C27">
        <w:rPr>
          <w:lang w:eastAsia="ru-RU"/>
        </w:rPr>
        <w:t>ПРИНЯТО</w:t>
      </w:r>
    </w:p>
    <w:p w:rsidR="00FE1259" w:rsidRPr="005C5C27" w:rsidRDefault="00FE1259" w:rsidP="00DC0E20">
      <w:pPr>
        <w:pStyle w:val="a4"/>
        <w:ind w:left="4248"/>
        <w:rPr>
          <w:lang w:eastAsia="ru-RU"/>
        </w:rPr>
      </w:pPr>
      <w:r w:rsidRPr="005C5C27">
        <w:rPr>
          <w:lang w:eastAsia="ru-RU"/>
        </w:rPr>
        <w:t xml:space="preserve">на </w:t>
      </w:r>
      <w:r w:rsidRPr="005C5C27">
        <w:rPr>
          <w:lang w:val="en-US" w:eastAsia="ru-RU"/>
        </w:rPr>
        <w:t>I</w:t>
      </w:r>
      <w:r w:rsidRPr="005C5C27">
        <w:rPr>
          <w:lang w:eastAsia="ru-RU"/>
        </w:rPr>
        <w:t xml:space="preserve"> пленарном заседании</w:t>
      </w:r>
    </w:p>
    <w:p w:rsidR="00FE1259" w:rsidRPr="005C5C27" w:rsidRDefault="00FE1259" w:rsidP="00DC0E20">
      <w:pPr>
        <w:pStyle w:val="a4"/>
        <w:ind w:left="4248"/>
        <w:rPr>
          <w:lang w:eastAsia="ru-RU"/>
        </w:rPr>
      </w:pPr>
      <w:r w:rsidRPr="005C5C27">
        <w:rPr>
          <w:lang w:eastAsia="ru-RU"/>
        </w:rPr>
        <w:t>Общественной палаты КБР</w:t>
      </w:r>
      <w:r w:rsidR="00E8689D" w:rsidRPr="005C5C27">
        <w:rPr>
          <w:lang w:eastAsia="ru-RU"/>
        </w:rPr>
        <w:t xml:space="preserve"> </w:t>
      </w:r>
      <w:r w:rsidR="00542BD3">
        <w:rPr>
          <w:lang w:eastAsia="ru-RU"/>
        </w:rPr>
        <w:t>6</w:t>
      </w:r>
      <w:r w:rsidR="00E8689D" w:rsidRPr="005C5C27">
        <w:rPr>
          <w:lang w:eastAsia="ru-RU"/>
        </w:rPr>
        <w:t xml:space="preserve"> состава</w:t>
      </w:r>
    </w:p>
    <w:p w:rsidR="00FE1259" w:rsidRPr="005C5C27" w:rsidRDefault="00FE1259" w:rsidP="00DC0E20">
      <w:pPr>
        <w:pStyle w:val="a4"/>
        <w:ind w:left="4962" w:firstLine="0"/>
      </w:pPr>
      <w:r w:rsidRPr="005C5C27">
        <w:rPr>
          <w:lang w:eastAsia="ru-RU"/>
        </w:rPr>
        <w:t xml:space="preserve">от </w:t>
      </w:r>
      <w:r w:rsidR="00E8689D" w:rsidRPr="005C5C27">
        <w:rPr>
          <w:lang w:eastAsia="ru-RU"/>
        </w:rPr>
        <w:t>2</w:t>
      </w:r>
      <w:r w:rsidR="00542BD3">
        <w:rPr>
          <w:lang w:eastAsia="ru-RU"/>
        </w:rPr>
        <w:t>8</w:t>
      </w:r>
      <w:r w:rsidRPr="005C5C27">
        <w:rPr>
          <w:lang w:eastAsia="ru-RU"/>
        </w:rPr>
        <w:t xml:space="preserve"> </w:t>
      </w:r>
      <w:r w:rsidR="00E8689D" w:rsidRPr="005C5C27">
        <w:rPr>
          <w:lang w:eastAsia="ru-RU"/>
        </w:rPr>
        <w:t xml:space="preserve">декабря </w:t>
      </w:r>
      <w:r w:rsidRPr="005C5C27">
        <w:rPr>
          <w:lang w:eastAsia="ru-RU"/>
        </w:rPr>
        <w:t>202</w:t>
      </w:r>
      <w:r w:rsidR="00542BD3">
        <w:rPr>
          <w:lang w:eastAsia="ru-RU"/>
        </w:rPr>
        <w:t>4</w:t>
      </w:r>
      <w:r w:rsidRPr="005C5C27">
        <w:rPr>
          <w:lang w:eastAsia="ru-RU"/>
        </w:rPr>
        <w:t xml:space="preserve"> г., протокол № 1</w:t>
      </w:r>
    </w:p>
    <w:p w:rsidR="00FE1259" w:rsidRPr="005C5C27" w:rsidRDefault="00FE1259" w:rsidP="00DC0E20">
      <w:pPr>
        <w:spacing w:before="240"/>
        <w:ind w:left="4395" w:firstLine="0"/>
        <w:jc w:val="right"/>
        <w:rPr>
          <w:rFonts w:eastAsia="Times New Roman"/>
          <w:lang w:eastAsia="ru-RU"/>
        </w:rPr>
      </w:pPr>
    </w:p>
    <w:p w:rsidR="00542BD3" w:rsidRDefault="00FE1259" w:rsidP="00DC0E20">
      <w:pPr>
        <w:tabs>
          <w:tab w:val="center" w:pos="4677"/>
          <w:tab w:val="left" w:pos="6960"/>
        </w:tabs>
        <w:spacing w:before="240"/>
        <w:ind w:firstLine="0"/>
        <w:contextualSpacing/>
        <w:jc w:val="left"/>
        <w:rPr>
          <w:rFonts w:eastAsia="Times New Roman"/>
          <w:lang w:eastAsia="ru-RU"/>
        </w:rPr>
      </w:pPr>
      <w:r w:rsidRPr="005C5C27">
        <w:rPr>
          <w:rFonts w:eastAsia="Times New Roman"/>
          <w:lang w:eastAsia="ru-RU"/>
        </w:rPr>
        <w:tab/>
      </w:r>
    </w:p>
    <w:p w:rsidR="00FE1259" w:rsidRPr="005C5C27" w:rsidRDefault="00FE1259" w:rsidP="00542BD3">
      <w:pPr>
        <w:tabs>
          <w:tab w:val="center" w:pos="4677"/>
          <w:tab w:val="left" w:pos="6960"/>
        </w:tabs>
        <w:spacing w:before="240"/>
        <w:ind w:firstLine="0"/>
        <w:contextualSpacing/>
        <w:rPr>
          <w:rFonts w:eastAsia="Times New Roman"/>
          <w:b/>
          <w:lang w:eastAsia="ru-RU"/>
        </w:rPr>
      </w:pPr>
      <w:r w:rsidRPr="005C5C27">
        <w:rPr>
          <w:rFonts w:eastAsia="Times New Roman"/>
          <w:b/>
          <w:lang w:eastAsia="ru-RU"/>
        </w:rPr>
        <w:t>ПОСТАНОВЛЕНИЕ</w:t>
      </w:r>
    </w:p>
    <w:p w:rsidR="00542BD3" w:rsidRDefault="00FE1259" w:rsidP="00DC0E20">
      <w:pPr>
        <w:spacing w:before="240"/>
        <w:ind w:firstLine="0"/>
        <w:contextualSpacing/>
        <w:rPr>
          <w:rFonts w:eastAsia="Times New Roman"/>
          <w:b/>
          <w:lang w:eastAsia="ru-RU"/>
        </w:rPr>
      </w:pPr>
      <w:r w:rsidRPr="005C5C27">
        <w:rPr>
          <w:rFonts w:eastAsia="Times New Roman"/>
          <w:b/>
          <w:lang w:val="en-US" w:eastAsia="ru-RU"/>
        </w:rPr>
        <w:t>I</w:t>
      </w:r>
      <w:r w:rsidRPr="005C5C27">
        <w:rPr>
          <w:rFonts w:eastAsia="Times New Roman"/>
          <w:b/>
          <w:lang w:eastAsia="ru-RU"/>
        </w:rPr>
        <w:t xml:space="preserve"> пленарного заседания Общественной палаты КБР </w:t>
      </w:r>
    </w:p>
    <w:p w:rsidR="00FE1259" w:rsidRPr="005C5C27" w:rsidRDefault="001717F3" w:rsidP="00DC0E20">
      <w:pPr>
        <w:spacing w:before="240"/>
        <w:ind w:firstLine="0"/>
        <w:contextualSpacing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шестого</w:t>
      </w:r>
      <w:bookmarkStart w:id="0" w:name="_GoBack"/>
      <w:bookmarkEnd w:id="0"/>
      <w:r w:rsidR="00E8689D" w:rsidRPr="005C5C27">
        <w:rPr>
          <w:rFonts w:eastAsia="Times New Roman"/>
          <w:b/>
          <w:lang w:eastAsia="ru-RU"/>
        </w:rPr>
        <w:t xml:space="preserve"> состава</w:t>
      </w:r>
    </w:p>
    <w:p w:rsidR="00FE1259" w:rsidRPr="005C5C27" w:rsidRDefault="00FE1259" w:rsidP="00DC0E20">
      <w:pPr>
        <w:spacing w:before="240"/>
        <w:ind w:firstLine="709"/>
        <w:contextualSpacing/>
        <w:rPr>
          <w:rFonts w:eastAsia="Times New Roman"/>
          <w:b/>
          <w:bCs/>
          <w:color w:val="000000"/>
          <w:spacing w:val="3"/>
          <w:kern w:val="2"/>
          <w:lang w:eastAsia="ru-RU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391"/>
        <w:gridCol w:w="5107"/>
      </w:tblGrid>
      <w:tr w:rsidR="00FE1259" w:rsidRPr="005C5C27" w:rsidTr="00AD4BEF">
        <w:tc>
          <w:tcPr>
            <w:tcW w:w="4391" w:type="dxa"/>
            <w:shd w:val="clear" w:color="auto" w:fill="auto"/>
          </w:tcPr>
          <w:p w:rsidR="00FE1259" w:rsidRPr="005C5C27" w:rsidRDefault="005C5C27" w:rsidP="005C5C27">
            <w:pPr>
              <w:spacing w:before="240"/>
              <w:ind w:firstLine="0"/>
              <w:contextualSpacing/>
              <w:jc w:val="left"/>
            </w:pPr>
            <w:r w:rsidRPr="005C5C27">
              <w:rPr>
                <w:shd w:val="clear" w:color="auto" w:fill="FFFFFF"/>
                <w:lang w:eastAsia="ru-RU"/>
              </w:rPr>
              <w:t>2</w:t>
            </w:r>
            <w:r w:rsidR="00542BD3">
              <w:rPr>
                <w:shd w:val="clear" w:color="auto" w:fill="FFFFFF"/>
                <w:lang w:eastAsia="ru-RU"/>
              </w:rPr>
              <w:t>8</w:t>
            </w:r>
            <w:r w:rsidRPr="005C5C27">
              <w:rPr>
                <w:shd w:val="clear" w:color="auto" w:fill="FFFFFF"/>
                <w:lang w:eastAsia="ru-RU"/>
              </w:rPr>
              <w:t xml:space="preserve"> декабря</w:t>
            </w:r>
            <w:r w:rsidR="00FE1259" w:rsidRPr="005C5C27">
              <w:rPr>
                <w:shd w:val="clear" w:color="auto" w:fill="FFFFFF"/>
                <w:lang w:eastAsia="ru-RU"/>
              </w:rPr>
              <w:t xml:space="preserve"> 202</w:t>
            </w:r>
            <w:r w:rsidR="00542BD3">
              <w:rPr>
                <w:shd w:val="clear" w:color="auto" w:fill="FFFFFF"/>
                <w:lang w:eastAsia="ru-RU"/>
              </w:rPr>
              <w:t>4</w:t>
            </w:r>
            <w:r w:rsidR="00FE1259" w:rsidRPr="005C5C27">
              <w:rPr>
                <w:shd w:val="clear" w:color="auto" w:fill="FFFFFF"/>
                <w:lang w:eastAsia="ru-RU"/>
              </w:rPr>
              <w:t xml:space="preserve"> г.</w:t>
            </w:r>
          </w:p>
        </w:tc>
        <w:tc>
          <w:tcPr>
            <w:tcW w:w="5106" w:type="dxa"/>
            <w:shd w:val="clear" w:color="auto" w:fill="auto"/>
          </w:tcPr>
          <w:p w:rsidR="00FE1259" w:rsidRPr="005C5C27" w:rsidRDefault="00FE1259" w:rsidP="00DC0E20">
            <w:pPr>
              <w:spacing w:before="240"/>
              <w:ind w:firstLine="709"/>
              <w:contextualSpacing/>
              <w:jc w:val="right"/>
              <w:rPr>
                <w:highlight w:val="white"/>
                <w:lang w:eastAsia="ru-RU"/>
              </w:rPr>
            </w:pPr>
            <w:proofErr w:type="spellStart"/>
            <w:r w:rsidRPr="005C5C27">
              <w:rPr>
                <w:shd w:val="clear" w:color="auto" w:fill="FFFFFF"/>
                <w:lang w:eastAsia="ru-RU"/>
              </w:rPr>
              <w:t>г.о</w:t>
            </w:r>
            <w:proofErr w:type="spellEnd"/>
            <w:r w:rsidRPr="005C5C27">
              <w:rPr>
                <w:shd w:val="clear" w:color="auto" w:fill="FFFFFF"/>
                <w:lang w:eastAsia="ru-RU"/>
              </w:rPr>
              <w:t>. Нальчик</w:t>
            </w:r>
          </w:p>
        </w:tc>
      </w:tr>
    </w:tbl>
    <w:p w:rsidR="00FE1259" w:rsidRPr="005C5C27" w:rsidRDefault="00FE1259" w:rsidP="00DC0E20">
      <w:pPr>
        <w:spacing w:before="240"/>
        <w:ind w:firstLine="567"/>
        <w:contextualSpacing/>
        <w:jc w:val="both"/>
      </w:pPr>
    </w:p>
    <w:p w:rsidR="00FE1259" w:rsidRPr="005C5C27" w:rsidRDefault="00FE1259" w:rsidP="00DC0E20">
      <w:pPr>
        <w:spacing w:before="240"/>
        <w:ind w:firstLine="567"/>
        <w:contextualSpacing/>
        <w:jc w:val="both"/>
        <w:rPr>
          <w:rFonts w:eastAsia="Times New Roman"/>
          <w:lang w:val="en-US" w:eastAsia="ru-RU"/>
        </w:rPr>
      </w:pPr>
    </w:p>
    <w:p w:rsidR="005C5C27" w:rsidRPr="005C5C27" w:rsidRDefault="005C5C27" w:rsidP="005C5C27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C5C27">
        <w:rPr>
          <w:rFonts w:eastAsia="Times New Roman"/>
          <w:lang w:eastAsia="ru-RU"/>
        </w:rPr>
        <w:t xml:space="preserve">В соответствии с Законом об Общественной палате КБР от 8 июня 2009 г. № 26-РЗ «Об Общественной палате Кабардино-Балкарской Республики Общественная палата </w:t>
      </w:r>
    </w:p>
    <w:p w:rsidR="005C5C27" w:rsidRPr="005C5C27" w:rsidRDefault="005C5C27" w:rsidP="00542BD3">
      <w:pPr>
        <w:spacing w:before="240"/>
        <w:ind w:firstLine="567"/>
        <w:contextualSpacing/>
        <w:rPr>
          <w:rFonts w:eastAsia="Times New Roman"/>
          <w:lang w:eastAsia="ru-RU"/>
        </w:rPr>
      </w:pPr>
    </w:p>
    <w:p w:rsidR="005C5C27" w:rsidRDefault="005C5C27" w:rsidP="00542BD3">
      <w:pPr>
        <w:spacing w:before="240"/>
        <w:ind w:firstLine="567"/>
        <w:contextualSpacing/>
        <w:rPr>
          <w:rFonts w:eastAsia="Times New Roman"/>
          <w:b/>
          <w:lang w:eastAsia="ru-RU"/>
        </w:rPr>
      </w:pPr>
      <w:r w:rsidRPr="00542BD3">
        <w:rPr>
          <w:rFonts w:eastAsia="Times New Roman"/>
          <w:b/>
          <w:lang w:eastAsia="ru-RU"/>
        </w:rPr>
        <w:t>ПОСТАНОВЛЯЕТ:</w:t>
      </w:r>
    </w:p>
    <w:p w:rsidR="00542BD3" w:rsidRPr="00542BD3" w:rsidRDefault="00542BD3" w:rsidP="00542BD3">
      <w:pPr>
        <w:spacing w:before="240"/>
        <w:ind w:firstLine="567"/>
        <w:contextualSpacing/>
        <w:rPr>
          <w:rFonts w:eastAsia="Times New Roman"/>
          <w:b/>
          <w:lang w:eastAsia="ru-RU"/>
        </w:rPr>
      </w:pPr>
    </w:p>
    <w:p w:rsidR="00542BD3" w:rsidRDefault="007656C8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 </w:t>
      </w:r>
      <w:r w:rsidR="00542BD3" w:rsidRPr="00542BD3">
        <w:rPr>
          <w:rFonts w:eastAsia="Times New Roman"/>
          <w:lang w:eastAsia="ru-RU"/>
        </w:rPr>
        <w:t xml:space="preserve">Образовать следующие 8 комиссий Общественной палаты Кабардино-Балкарской Республики: </w:t>
      </w:r>
    </w:p>
    <w:p w:rsidR="007656C8" w:rsidRPr="00542BD3" w:rsidRDefault="007656C8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1.</w:t>
      </w:r>
      <w:r w:rsidRPr="00542BD3">
        <w:rPr>
          <w:rFonts w:eastAsia="Times New Roman"/>
          <w:lang w:eastAsia="ru-RU"/>
        </w:rPr>
        <w:tab/>
        <w:t>Комиссия по экономике, жилищно-коммунальному хозяйству, строительству, курортам и туризму;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2.</w:t>
      </w:r>
      <w:r w:rsidRPr="00542BD3">
        <w:rPr>
          <w:rFonts w:eastAsia="Times New Roman"/>
          <w:lang w:eastAsia="ru-RU"/>
        </w:rPr>
        <w:tab/>
        <w:t>Комиссия по образованию и науке;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3.</w:t>
      </w:r>
      <w:r w:rsidRPr="00542BD3">
        <w:rPr>
          <w:rFonts w:eastAsia="Times New Roman"/>
          <w:lang w:eastAsia="ru-RU"/>
        </w:rPr>
        <w:tab/>
        <w:t>Комиссия по общественной безопасности, соблюдению законности и взаимодействию с Общественной наблюдательной комиссией Кабардино-Балкарской Республики;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4.</w:t>
      </w:r>
      <w:r w:rsidRPr="00542BD3">
        <w:rPr>
          <w:rFonts w:eastAsia="Times New Roman"/>
          <w:lang w:eastAsia="ru-RU"/>
        </w:rPr>
        <w:tab/>
        <w:t>Комиссия по социальной политике, здравоохранению, физической культуре и спорту;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5.</w:t>
      </w:r>
      <w:r w:rsidRPr="00542BD3">
        <w:rPr>
          <w:rFonts w:eastAsia="Times New Roman"/>
          <w:lang w:eastAsia="ru-RU"/>
        </w:rPr>
        <w:tab/>
        <w:t>Комиссия по развитию институтов гражданского общества, гармонизации межнациональных и межконфессиональных отношений и взаимодействию с некоммерческими организациями;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6.</w:t>
      </w:r>
      <w:r w:rsidRPr="00542BD3">
        <w:rPr>
          <w:rFonts w:eastAsia="Times New Roman"/>
          <w:lang w:eastAsia="ru-RU"/>
        </w:rPr>
        <w:tab/>
        <w:t>Комиссия по развитию агропромышленного комплекса, сельских территорий и экологии;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7.</w:t>
      </w:r>
      <w:r w:rsidRPr="00542BD3">
        <w:rPr>
          <w:rFonts w:eastAsia="Times New Roman"/>
          <w:lang w:eastAsia="ru-RU"/>
        </w:rPr>
        <w:tab/>
        <w:t>Комиссия по культуре, сохранению духовного наследия и средствам массовой информации;</w:t>
      </w:r>
    </w:p>
    <w:p w:rsidR="00542BD3" w:rsidRPr="00542BD3" w:rsidRDefault="00542BD3" w:rsidP="00542BD3">
      <w:pPr>
        <w:spacing w:before="240"/>
        <w:ind w:firstLine="567"/>
        <w:contextualSpacing/>
        <w:jc w:val="both"/>
        <w:rPr>
          <w:rFonts w:eastAsia="Times New Roman"/>
          <w:lang w:eastAsia="ru-RU"/>
        </w:rPr>
      </w:pPr>
      <w:r w:rsidRPr="00542BD3">
        <w:rPr>
          <w:rFonts w:eastAsia="Times New Roman"/>
          <w:lang w:eastAsia="ru-RU"/>
        </w:rPr>
        <w:t>8.</w:t>
      </w:r>
      <w:r w:rsidRPr="00542BD3">
        <w:rPr>
          <w:rFonts w:eastAsia="Times New Roman"/>
          <w:lang w:eastAsia="ru-RU"/>
        </w:rPr>
        <w:tab/>
        <w:t>Комиссия по патриотическому воспитанию, добровольчеству, молодежной политике и поддержке ветеранов.</w:t>
      </w:r>
    </w:p>
    <w:p w:rsidR="007F707A" w:rsidRPr="005C5C27" w:rsidRDefault="007F707A" w:rsidP="00E8689D">
      <w:pPr>
        <w:spacing w:before="240"/>
        <w:ind w:firstLine="567"/>
        <w:contextualSpacing/>
        <w:jc w:val="both"/>
      </w:pPr>
    </w:p>
    <w:p w:rsidR="005C5C27" w:rsidRPr="005C5C27" w:rsidRDefault="005C5C27" w:rsidP="005C5C27">
      <w:pPr>
        <w:pStyle w:val="20"/>
        <w:shd w:val="clear" w:color="auto" w:fill="auto"/>
        <w:autoSpaceDE w:val="0"/>
        <w:autoSpaceDN w:val="0"/>
        <w:adjustRightInd w:val="0"/>
        <w:spacing w:after="770" w:line="276" w:lineRule="auto"/>
        <w:ind w:firstLine="851"/>
        <w:contextualSpacing/>
        <w:jc w:val="both"/>
        <w:rPr>
          <w:b w:val="0"/>
          <w:sz w:val="28"/>
          <w:szCs w:val="28"/>
        </w:rPr>
      </w:pPr>
      <w:r w:rsidRPr="005C5C27">
        <w:rPr>
          <w:b w:val="0"/>
          <w:sz w:val="28"/>
          <w:szCs w:val="28"/>
        </w:rPr>
        <w:t>2. Настоящее Постановление вступает в силу со дня его принятия.</w:t>
      </w:r>
    </w:p>
    <w:p w:rsidR="005C5C27" w:rsidRPr="005C5C27" w:rsidRDefault="005C5C27" w:rsidP="005C5C27">
      <w:pPr>
        <w:pStyle w:val="20"/>
        <w:shd w:val="clear" w:color="auto" w:fill="auto"/>
        <w:autoSpaceDE w:val="0"/>
        <w:autoSpaceDN w:val="0"/>
        <w:adjustRightInd w:val="0"/>
        <w:spacing w:after="770" w:line="276" w:lineRule="auto"/>
        <w:ind w:firstLine="851"/>
        <w:contextualSpacing/>
        <w:jc w:val="both"/>
        <w:rPr>
          <w:sz w:val="28"/>
          <w:szCs w:val="28"/>
        </w:rPr>
      </w:pPr>
    </w:p>
    <w:p w:rsidR="005C5C27" w:rsidRPr="005C5C27" w:rsidRDefault="005C5C27" w:rsidP="005C5C27">
      <w:pPr>
        <w:pStyle w:val="20"/>
        <w:shd w:val="clear" w:color="auto" w:fill="auto"/>
        <w:autoSpaceDE w:val="0"/>
        <w:autoSpaceDN w:val="0"/>
        <w:adjustRightInd w:val="0"/>
        <w:spacing w:after="770" w:line="276" w:lineRule="auto"/>
        <w:ind w:firstLine="851"/>
        <w:contextualSpacing/>
        <w:jc w:val="both"/>
        <w:rPr>
          <w:sz w:val="28"/>
          <w:szCs w:val="28"/>
        </w:rPr>
      </w:pPr>
    </w:p>
    <w:sectPr w:rsidR="005C5C27" w:rsidRPr="005C5C27" w:rsidSect="00B8291A">
      <w:footerReference w:type="default" r:id="rId7"/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7DB" w:rsidRDefault="00DE37DB" w:rsidP="00B8291A">
      <w:r>
        <w:separator/>
      </w:r>
    </w:p>
  </w:endnote>
  <w:endnote w:type="continuationSeparator" w:id="0">
    <w:p w:rsidR="00DE37DB" w:rsidRDefault="00DE37DB" w:rsidP="00B8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08102"/>
      <w:docPartObj>
        <w:docPartGallery w:val="Page Numbers (Bottom of Page)"/>
        <w:docPartUnique/>
      </w:docPartObj>
    </w:sdtPr>
    <w:sdtEndPr/>
    <w:sdtContent>
      <w:p w:rsidR="00B8291A" w:rsidRDefault="00B8291A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C27">
          <w:rPr>
            <w:noProof/>
          </w:rPr>
          <w:t>1</w:t>
        </w:r>
        <w:r>
          <w:fldChar w:fldCharType="end"/>
        </w:r>
      </w:p>
    </w:sdtContent>
  </w:sdt>
  <w:p w:rsidR="00B8291A" w:rsidRDefault="00B8291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7DB" w:rsidRDefault="00DE37DB" w:rsidP="00B8291A">
      <w:r>
        <w:separator/>
      </w:r>
    </w:p>
  </w:footnote>
  <w:footnote w:type="continuationSeparator" w:id="0">
    <w:p w:rsidR="00DE37DB" w:rsidRDefault="00DE37DB" w:rsidP="00B8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66960"/>
    <w:multiLevelType w:val="hybridMultilevel"/>
    <w:tmpl w:val="77E88AEE"/>
    <w:lvl w:ilvl="0" w:tplc="3466AB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867397"/>
    <w:multiLevelType w:val="hybridMultilevel"/>
    <w:tmpl w:val="806E8D96"/>
    <w:lvl w:ilvl="0" w:tplc="21F889C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3E2AD3"/>
    <w:multiLevelType w:val="hybridMultilevel"/>
    <w:tmpl w:val="38B6E9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318"/>
    <w:rsid w:val="00025A56"/>
    <w:rsid w:val="001049B5"/>
    <w:rsid w:val="00123C93"/>
    <w:rsid w:val="001277E6"/>
    <w:rsid w:val="00157A7D"/>
    <w:rsid w:val="001717F3"/>
    <w:rsid w:val="00176D8C"/>
    <w:rsid w:val="00186D0D"/>
    <w:rsid w:val="001C293B"/>
    <w:rsid w:val="001D3E57"/>
    <w:rsid w:val="001E7997"/>
    <w:rsid w:val="002147E2"/>
    <w:rsid w:val="00224512"/>
    <w:rsid w:val="00237865"/>
    <w:rsid w:val="002821E0"/>
    <w:rsid w:val="002B602B"/>
    <w:rsid w:val="002F1689"/>
    <w:rsid w:val="00313436"/>
    <w:rsid w:val="00337180"/>
    <w:rsid w:val="00341D7F"/>
    <w:rsid w:val="00361835"/>
    <w:rsid w:val="003870CD"/>
    <w:rsid w:val="003B0B8A"/>
    <w:rsid w:val="003B3941"/>
    <w:rsid w:val="003B51EB"/>
    <w:rsid w:val="003C30F2"/>
    <w:rsid w:val="003C4126"/>
    <w:rsid w:val="00400DF5"/>
    <w:rsid w:val="0043572F"/>
    <w:rsid w:val="00470E71"/>
    <w:rsid w:val="004C2620"/>
    <w:rsid w:val="00500318"/>
    <w:rsid w:val="00530C0D"/>
    <w:rsid w:val="00542BD3"/>
    <w:rsid w:val="005A1DCF"/>
    <w:rsid w:val="005C5C27"/>
    <w:rsid w:val="005D4D23"/>
    <w:rsid w:val="005E50DF"/>
    <w:rsid w:val="006A0004"/>
    <w:rsid w:val="006F2D2C"/>
    <w:rsid w:val="007656C8"/>
    <w:rsid w:val="007C4899"/>
    <w:rsid w:val="007D4D0F"/>
    <w:rsid w:val="007D6DB8"/>
    <w:rsid w:val="007F707A"/>
    <w:rsid w:val="0080219D"/>
    <w:rsid w:val="0083151A"/>
    <w:rsid w:val="008436D7"/>
    <w:rsid w:val="00871D2F"/>
    <w:rsid w:val="008D528F"/>
    <w:rsid w:val="00921FFE"/>
    <w:rsid w:val="00935F14"/>
    <w:rsid w:val="0094379A"/>
    <w:rsid w:val="009530F8"/>
    <w:rsid w:val="00965F3A"/>
    <w:rsid w:val="00992CF6"/>
    <w:rsid w:val="009E4906"/>
    <w:rsid w:val="009F0190"/>
    <w:rsid w:val="00A4120A"/>
    <w:rsid w:val="00A870B5"/>
    <w:rsid w:val="00A92588"/>
    <w:rsid w:val="00A93A2B"/>
    <w:rsid w:val="00AC5532"/>
    <w:rsid w:val="00B069D1"/>
    <w:rsid w:val="00B409A9"/>
    <w:rsid w:val="00B6085A"/>
    <w:rsid w:val="00B8291A"/>
    <w:rsid w:val="00B834D6"/>
    <w:rsid w:val="00BB12B3"/>
    <w:rsid w:val="00BC70EA"/>
    <w:rsid w:val="00C649F3"/>
    <w:rsid w:val="00C75706"/>
    <w:rsid w:val="00CC624C"/>
    <w:rsid w:val="00CE58C4"/>
    <w:rsid w:val="00CF69A0"/>
    <w:rsid w:val="00D04367"/>
    <w:rsid w:val="00D06D64"/>
    <w:rsid w:val="00D5504F"/>
    <w:rsid w:val="00D81757"/>
    <w:rsid w:val="00DB323A"/>
    <w:rsid w:val="00DC0E20"/>
    <w:rsid w:val="00DC64CD"/>
    <w:rsid w:val="00DE37DB"/>
    <w:rsid w:val="00DE6F5A"/>
    <w:rsid w:val="00DE79C1"/>
    <w:rsid w:val="00E8022D"/>
    <w:rsid w:val="00E8689D"/>
    <w:rsid w:val="00EB1653"/>
    <w:rsid w:val="00EB432F"/>
    <w:rsid w:val="00EC39D6"/>
    <w:rsid w:val="00EC7032"/>
    <w:rsid w:val="00EE2A18"/>
    <w:rsid w:val="00F04399"/>
    <w:rsid w:val="00F120AD"/>
    <w:rsid w:val="00F44D8C"/>
    <w:rsid w:val="00F642FF"/>
    <w:rsid w:val="00F90A3D"/>
    <w:rsid w:val="00FA3220"/>
    <w:rsid w:val="00FA7F53"/>
    <w:rsid w:val="00FC074A"/>
    <w:rsid w:val="00FD4AED"/>
    <w:rsid w:val="00FD71AA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875CA"/>
  <w15:docId w15:val="{D15193F1-C06A-4437-AF0C-48427684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1259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qFormat/>
    <w:rsid w:val="00FE1259"/>
    <w:rPr>
      <w:b w:val="0"/>
      <w:bCs w:val="0"/>
      <w:color w:val="106BBE"/>
    </w:rPr>
  </w:style>
  <w:style w:type="paragraph" w:styleId="a4">
    <w:name w:val="No Spacing"/>
    <w:uiPriority w:val="1"/>
    <w:qFormat/>
    <w:rsid w:val="00FE1259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4379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70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70C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829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291A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B829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291A"/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link w:val="20"/>
    <w:rsid w:val="005C5C2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5C27"/>
    <w:pPr>
      <w:widowControl w:val="0"/>
      <w:shd w:val="clear" w:color="auto" w:fill="FFFFFF"/>
      <w:spacing w:line="307" w:lineRule="exact"/>
      <w:ind w:firstLine="0"/>
      <w:jc w:val="left"/>
    </w:pPr>
    <w:rPr>
      <w:rFonts w:eastAsia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user50</dc:creator>
  <cp:lastModifiedBy>UserOPP</cp:lastModifiedBy>
  <cp:revision>4</cp:revision>
  <cp:lastPrinted>2021-06-09T11:57:00Z</cp:lastPrinted>
  <dcterms:created xsi:type="dcterms:W3CDTF">2025-04-07T08:43:00Z</dcterms:created>
  <dcterms:modified xsi:type="dcterms:W3CDTF">2026-02-02T08:43:00Z</dcterms:modified>
</cp:coreProperties>
</file>